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D3" w:rsidRPr="00C23ECF" w:rsidRDefault="00827DD3" w:rsidP="00827DD3">
      <w:pPr>
        <w:pStyle w:val="3"/>
        <w:ind w:left="0"/>
        <w:jc w:val="both"/>
        <w:rPr>
          <w:sz w:val="26"/>
          <w:szCs w:val="28"/>
        </w:rPr>
      </w:pPr>
      <w:r w:rsidRPr="00C23ECF">
        <w:rPr>
          <w:sz w:val="26"/>
          <w:szCs w:val="28"/>
        </w:rPr>
        <w:t>УТВЕРЖДАЮ»</w:t>
      </w:r>
    </w:p>
    <w:p w:rsidR="00827DD3" w:rsidRPr="00C23ECF" w:rsidRDefault="00827DD3" w:rsidP="00827DD3">
      <w:pPr>
        <w:pStyle w:val="3"/>
        <w:ind w:left="0"/>
        <w:jc w:val="both"/>
        <w:rPr>
          <w:sz w:val="26"/>
          <w:szCs w:val="28"/>
        </w:rPr>
      </w:pPr>
      <w:r w:rsidRPr="00C23ECF">
        <w:rPr>
          <w:sz w:val="26"/>
          <w:szCs w:val="28"/>
        </w:rPr>
        <w:t xml:space="preserve">Председатель Совета </w:t>
      </w:r>
    </w:p>
    <w:p w:rsidR="00902ABF" w:rsidRPr="00C23ECF" w:rsidRDefault="00902ABF" w:rsidP="00827DD3">
      <w:pPr>
        <w:pStyle w:val="3"/>
        <w:ind w:left="0"/>
        <w:jc w:val="both"/>
        <w:rPr>
          <w:sz w:val="26"/>
          <w:szCs w:val="28"/>
        </w:rPr>
      </w:pPr>
      <w:r w:rsidRPr="00C23ECF">
        <w:rPr>
          <w:sz w:val="26"/>
          <w:szCs w:val="28"/>
        </w:rPr>
        <w:t>городского поселения  город Туймазы</w:t>
      </w:r>
    </w:p>
    <w:p w:rsidR="00827DD3" w:rsidRPr="00C23ECF" w:rsidRDefault="00827DD3" w:rsidP="00827DD3">
      <w:pPr>
        <w:pStyle w:val="3"/>
        <w:ind w:left="0"/>
        <w:jc w:val="both"/>
        <w:rPr>
          <w:sz w:val="26"/>
          <w:szCs w:val="28"/>
        </w:rPr>
      </w:pPr>
      <w:r w:rsidRPr="00C23ECF">
        <w:rPr>
          <w:sz w:val="26"/>
          <w:szCs w:val="28"/>
        </w:rPr>
        <w:t>муниципального района</w:t>
      </w:r>
    </w:p>
    <w:p w:rsidR="00827DD3" w:rsidRPr="00C23ECF" w:rsidRDefault="00827DD3" w:rsidP="00827DD3">
      <w:pPr>
        <w:pStyle w:val="3"/>
        <w:ind w:left="0"/>
        <w:jc w:val="both"/>
        <w:rPr>
          <w:sz w:val="26"/>
          <w:szCs w:val="28"/>
        </w:rPr>
      </w:pPr>
      <w:r w:rsidRPr="00C23ECF">
        <w:rPr>
          <w:sz w:val="26"/>
          <w:szCs w:val="28"/>
        </w:rPr>
        <w:t>Туймазинский район</w:t>
      </w:r>
    </w:p>
    <w:p w:rsidR="00827DD3" w:rsidRPr="00C23ECF" w:rsidRDefault="00827DD3" w:rsidP="00827DD3">
      <w:pPr>
        <w:pStyle w:val="3"/>
        <w:ind w:left="0"/>
        <w:jc w:val="both"/>
        <w:rPr>
          <w:sz w:val="26"/>
          <w:szCs w:val="28"/>
        </w:rPr>
      </w:pPr>
      <w:r w:rsidRPr="00C23ECF">
        <w:rPr>
          <w:sz w:val="26"/>
          <w:szCs w:val="28"/>
        </w:rPr>
        <w:t>Республики Башкортостан</w:t>
      </w:r>
    </w:p>
    <w:p w:rsidR="00827DD3" w:rsidRPr="00C23ECF" w:rsidRDefault="00902ABF" w:rsidP="00827DD3">
      <w:pPr>
        <w:pStyle w:val="3"/>
        <w:ind w:left="0"/>
        <w:jc w:val="both"/>
        <w:rPr>
          <w:sz w:val="26"/>
          <w:szCs w:val="28"/>
        </w:rPr>
      </w:pPr>
      <w:r w:rsidRPr="00C23ECF">
        <w:rPr>
          <w:sz w:val="26"/>
          <w:szCs w:val="28"/>
        </w:rPr>
        <w:t>__________ Ф.Ш. Терегулов</w:t>
      </w:r>
    </w:p>
    <w:p w:rsidR="00827DD3" w:rsidRPr="00C23ECF" w:rsidRDefault="000000C4" w:rsidP="00827DD3">
      <w:pPr>
        <w:pStyle w:val="3"/>
        <w:ind w:left="0"/>
        <w:jc w:val="both"/>
        <w:rPr>
          <w:sz w:val="26"/>
          <w:szCs w:val="28"/>
        </w:rPr>
      </w:pPr>
      <w:r>
        <w:rPr>
          <w:sz w:val="26"/>
          <w:szCs w:val="28"/>
        </w:rPr>
        <w:t>«</w:t>
      </w:r>
      <w:r w:rsidR="009D3A4B">
        <w:rPr>
          <w:sz w:val="26"/>
          <w:szCs w:val="28"/>
        </w:rPr>
        <w:t>1</w:t>
      </w:r>
      <w:r w:rsidR="00DC5BAD">
        <w:rPr>
          <w:sz w:val="26"/>
          <w:szCs w:val="28"/>
        </w:rPr>
        <w:t>9</w:t>
      </w:r>
      <w:r w:rsidR="004331CD" w:rsidRPr="00C23ECF">
        <w:rPr>
          <w:sz w:val="26"/>
          <w:szCs w:val="28"/>
        </w:rPr>
        <w:t xml:space="preserve">» </w:t>
      </w:r>
      <w:r w:rsidR="0089563F" w:rsidRPr="00C23ECF">
        <w:rPr>
          <w:sz w:val="26"/>
          <w:szCs w:val="28"/>
        </w:rPr>
        <w:t xml:space="preserve"> </w:t>
      </w:r>
      <w:r>
        <w:rPr>
          <w:sz w:val="26"/>
          <w:szCs w:val="28"/>
        </w:rPr>
        <w:t>июля</w:t>
      </w:r>
      <w:r w:rsidR="0089563F" w:rsidRPr="00C23ECF">
        <w:rPr>
          <w:sz w:val="26"/>
          <w:szCs w:val="28"/>
        </w:rPr>
        <w:t xml:space="preserve"> </w:t>
      </w:r>
      <w:r w:rsidR="00C25474" w:rsidRPr="00C23ECF">
        <w:rPr>
          <w:sz w:val="26"/>
          <w:szCs w:val="28"/>
        </w:rPr>
        <w:t xml:space="preserve"> </w:t>
      </w:r>
      <w:r w:rsidR="00D02A9B" w:rsidRPr="00C23ECF">
        <w:rPr>
          <w:sz w:val="26"/>
          <w:szCs w:val="28"/>
        </w:rPr>
        <w:t xml:space="preserve"> </w:t>
      </w:r>
      <w:r>
        <w:rPr>
          <w:sz w:val="26"/>
          <w:szCs w:val="28"/>
        </w:rPr>
        <w:t>2017</w:t>
      </w:r>
      <w:r w:rsidR="00827DD3" w:rsidRPr="00C23ECF">
        <w:rPr>
          <w:sz w:val="26"/>
          <w:szCs w:val="28"/>
        </w:rPr>
        <w:t xml:space="preserve"> год</w:t>
      </w:r>
      <w:r w:rsidR="00206C07" w:rsidRPr="00C23ECF">
        <w:rPr>
          <w:sz w:val="26"/>
          <w:szCs w:val="28"/>
        </w:rPr>
        <w:t>а</w:t>
      </w:r>
    </w:p>
    <w:p w:rsidR="00827DD3" w:rsidRPr="00C23ECF" w:rsidRDefault="00827DD3" w:rsidP="00827DD3">
      <w:pPr>
        <w:pStyle w:val="3"/>
        <w:ind w:left="0"/>
        <w:jc w:val="both"/>
        <w:rPr>
          <w:sz w:val="26"/>
          <w:szCs w:val="28"/>
        </w:rPr>
      </w:pPr>
    </w:p>
    <w:p w:rsidR="00827DD3" w:rsidRDefault="00827DD3" w:rsidP="00827DD3">
      <w:pPr>
        <w:pStyle w:val="3"/>
        <w:ind w:left="0"/>
        <w:jc w:val="both"/>
        <w:rPr>
          <w:sz w:val="26"/>
          <w:szCs w:val="28"/>
        </w:rPr>
      </w:pPr>
    </w:p>
    <w:p w:rsidR="00B323C3" w:rsidRDefault="00B323C3" w:rsidP="00827DD3">
      <w:pPr>
        <w:pStyle w:val="3"/>
        <w:ind w:left="0"/>
        <w:jc w:val="both"/>
        <w:rPr>
          <w:sz w:val="26"/>
          <w:szCs w:val="28"/>
        </w:rPr>
      </w:pPr>
    </w:p>
    <w:p w:rsidR="00B323C3" w:rsidRPr="00C23ECF" w:rsidRDefault="00B323C3" w:rsidP="00827DD3">
      <w:pPr>
        <w:pStyle w:val="3"/>
        <w:ind w:left="0"/>
        <w:jc w:val="both"/>
        <w:rPr>
          <w:sz w:val="26"/>
          <w:szCs w:val="28"/>
        </w:rPr>
      </w:pPr>
    </w:p>
    <w:p w:rsidR="00827DD3" w:rsidRPr="00C23ECF" w:rsidRDefault="00827DD3" w:rsidP="00827DD3">
      <w:pPr>
        <w:pStyle w:val="3"/>
        <w:ind w:left="0"/>
        <w:jc w:val="both"/>
        <w:rPr>
          <w:b/>
          <w:sz w:val="26"/>
          <w:szCs w:val="28"/>
        </w:rPr>
      </w:pPr>
      <w:r w:rsidRPr="00C23ECF">
        <w:rPr>
          <w:b/>
          <w:sz w:val="26"/>
          <w:szCs w:val="28"/>
        </w:rPr>
        <w:t xml:space="preserve">                                                   ЗАКЛЮЧЕНИЕ  </w:t>
      </w:r>
    </w:p>
    <w:p w:rsidR="00D0165C" w:rsidRDefault="004331CD" w:rsidP="00D0165C">
      <w:pPr>
        <w:pStyle w:val="a5"/>
        <w:jc w:val="center"/>
        <w:rPr>
          <w:rFonts w:ascii="Times New Roman" w:hAnsi="Times New Roman"/>
          <w:sz w:val="26"/>
          <w:szCs w:val="28"/>
        </w:rPr>
      </w:pPr>
      <w:r w:rsidRPr="00C23ECF">
        <w:rPr>
          <w:rFonts w:ascii="Times New Roman" w:hAnsi="Times New Roman"/>
          <w:b/>
          <w:sz w:val="26"/>
          <w:szCs w:val="28"/>
        </w:rPr>
        <w:t>публичных слушаний</w:t>
      </w:r>
      <w:r w:rsidR="000000C4">
        <w:rPr>
          <w:rFonts w:ascii="Times New Roman" w:hAnsi="Times New Roman"/>
          <w:b/>
          <w:sz w:val="26"/>
          <w:szCs w:val="28"/>
        </w:rPr>
        <w:t xml:space="preserve"> по обсуждению</w:t>
      </w:r>
      <w:r w:rsidR="00D0165C">
        <w:rPr>
          <w:rFonts w:ascii="Times New Roman" w:hAnsi="Times New Roman"/>
          <w:b/>
          <w:sz w:val="26"/>
          <w:szCs w:val="28"/>
        </w:rPr>
        <w:t xml:space="preserve"> </w:t>
      </w:r>
      <w:r w:rsidR="000000C4" w:rsidRPr="000000C4">
        <w:rPr>
          <w:rFonts w:ascii="Times New Roman" w:hAnsi="Times New Roman" w:cs="Times New Roman"/>
          <w:b/>
          <w:sz w:val="26"/>
          <w:szCs w:val="26"/>
        </w:rPr>
        <w:t>проекта планировки    и межевании квартала, ограниченного   проспектом Ленина, улицами Мичурина, Островского, Комарова  городского поселения город Туймазы муниципального района Туймазинский район Республики  Башкортостан.</w:t>
      </w:r>
    </w:p>
    <w:p w:rsidR="00827DD3" w:rsidRDefault="00827DD3" w:rsidP="00D0165C">
      <w:pPr>
        <w:pStyle w:val="a5"/>
        <w:jc w:val="center"/>
        <w:rPr>
          <w:b/>
          <w:sz w:val="26"/>
          <w:szCs w:val="28"/>
        </w:rPr>
      </w:pPr>
    </w:p>
    <w:p w:rsidR="00B323C3" w:rsidRDefault="00B323C3" w:rsidP="00D0165C">
      <w:pPr>
        <w:pStyle w:val="a5"/>
        <w:jc w:val="center"/>
        <w:rPr>
          <w:b/>
          <w:sz w:val="26"/>
          <w:szCs w:val="28"/>
        </w:rPr>
      </w:pPr>
    </w:p>
    <w:p w:rsidR="00B323C3" w:rsidRPr="00C23ECF" w:rsidRDefault="00B323C3" w:rsidP="00D0165C">
      <w:pPr>
        <w:pStyle w:val="a5"/>
        <w:jc w:val="center"/>
        <w:rPr>
          <w:b/>
          <w:sz w:val="26"/>
          <w:szCs w:val="28"/>
        </w:rPr>
      </w:pPr>
    </w:p>
    <w:p w:rsidR="00827DD3" w:rsidRDefault="00827DD3" w:rsidP="00C25474">
      <w:pPr>
        <w:pStyle w:val="a5"/>
        <w:jc w:val="both"/>
        <w:rPr>
          <w:rFonts w:ascii="Times New Roman" w:hAnsi="Times New Roman"/>
          <w:sz w:val="26"/>
          <w:szCs w:val="28"/>
        </w:rPr>
      </w:pPr>
      <w:r w:rsidRPr="00C23ECF">
        <w:rPr>
          <w:rFonts w:ascii="Times New Roman" w:hAnsi="Times New Roman"/>
          <w:sz w:val="26"/>
          <w:szCs w:val="28"/>
        </w:rPr>
        <w:t xml:space="preserve">           Публичные слу</w:t>
      </w:r>
      <w:r w:rsidR="001F30DB" w:rsidRPr="00C23ECF">
        <w:rPr>
          <w:rFonts w:ascii="Times New Roman" w:hAnsi="Times New Roman"/>
          <w:sz w:val="26"/>
          <w:szCs w:val="28"/>
        </w:rPr>
        <w:t>шания, назначенные распоряжением</w:t>
      </w:r>
      <w:r w:rsidR="0089563F" w:rsidRPr="00C23ECF">
        <w:rPr>
          <w:rFonts w:ascii="Times New Roman" w:hAnsi="Times New Roman"/>
          <w:sz w:val="26"/>
          <w:szCs w:val="28"/>
        </w:rPr>
        <w:t xml:space="preserve"> главы</w:t>
      </w:r>
      <w:r w:rsidR="001F30DB" w:rsidRPr="00C23ECF">
        <w:rPr>
          <w:rFonts w:ascii="Times New Roman" w:hAnsi="Times New Roman"/>
          <w:sz w:val="26"/>
          <w:szCs w:val="28"/>
        </w:rPr>
        <w:t xml:space="preserve"> городского поселения город Туймазы</w:t>
      </w:r>
      <w:r w:rsidRPr="00C23ECF">
        <w:rPr>
          <w:rFonts w:ascii="Times New Roman" w:hAnsi="Times New Roman"/>
          <w:sz w:val="26"/>
          <w:szCs w:val="28"/>
        </w:rPr>
        <w:t xml:space="preserve"> муниципального района Туймазинский райо</w:t>
      </w:r>
      <w:r w:rsidR="000000C4">
        <w:rPr>
          <w:rFonts w:ascii="Times New Roman" w:hAnsi="Times New Roman"/>
          <w:sz w:val="26"/>
          <w:szCs w:val="28"/>
        </w:rPr>
        <w:t>н Республики Башкортостан от «01» июня  2017 года № 9</w:t>
      </w:r>
      <w:r w:rsidR="004D575E">
        <w:rPr>
          <w:rFonts w:ascii="Times New Roman" w:hAnsi="Times New Roman"/>
          <w:sz w:val="26"/>
          <w:szCs w:val="28"/>
        </w:rPr>
        <w:t>,</w:t>
      </w:r>
      <w:r w:rsidR="0089563F" w:rsidRPr="000000C4">
        <w:rPr>
          <w:rFonts w:ascii="Times New Roman" w:hAnsi="Times New Roman"/>
          <w:sz w:val="26"/>
          <w:szCs w:val="28"/>
        </w:rPr>
        <w:t xml:space="preserve"> </w:t>
      </w:r>
      <w:r w:rsidR="000000C4" w:rsidRPr="000000C4">
        <w:rPr>
          <w:rFonts w:ascii="Times New Roman" w:hAnsi="Times New Roman"/>
          <w:sz w:val="26"/>
          <w:szCs w:val="28"/>
        </w:rPr>
        <w:t xml:space="preserve">по обсуждению </w:t>
      </w:r>
      <w:r w:rsidR="000000C4" w:rsidRPr="000000C4">
        <w:rPr>
          <w:rFonts w:ascii="Times New Roman" w:hAnsi="Times New Roman" w:cs="Times New Roman"/>
          <w:sz w:val="26"/>
          <w:szCs w:val="26"/>
        </w:rPr>
        <w:t xml:space="preserve">проекта планировки    и межевании квартала, ограниченного   проспектом Ленина, улицами Мичурина, Островского, Комарова  городского поселения город Туймазы муниципального района Туймазинский район Республики  Башкортостан </w:t>
      </w:r>
      <w:r w:rsidR="001F30DB" w:rsidRPr="00C23ECF">
        <w:rPr>
          <w:rFonts w:ascii="Times New Roman" w:hAnsi="Times New Roman"/>
          <w:sz w:val="26"/>
          <w:szCs w:val="28"/>
        </w:rPr>
        <w:t xml:space="preserve">состоялись </w:t>
      </w:r>
      <w:r w:rsidR="000000C4">
        <w:rPr>
          <w:rFonts w:ascii="Times New Roman" w:hAnsi="Times New Roman"/>
          <w:sz w:val="26"/>
          <w:szCs w:val="28"/>
        </w:rPr>
        <w:t xml:space="preserve">  14  июля</w:t>
      </w:r>
      <w:r w:rsidR="0089563F" w:rsidRPr="00C23ECF">
        <w:rPr>
          <w:rFonts w:ascii="Times New Roman" w:hAnsi="Times New Roman"/>
          <w:sz w:val="26"/>
          <w:szCs w:val="28"/>
        </w:rPr>
        <w:t xml:space="preserve"> </w:t>
      </w:r>
      <w:r w:rsidR="000000C4">
        <w:rPr>
          <w:rFonts w:ascii="Times New Roman" w:hAnsi="Times New Roman"/>
          <w:sz w:val="26"/>
          <w:szCs w:val="28"/>
        </w:rPr>
        <w:t xml:space="preserve"> 2017</w:t>
      </w:r>
      <w:r w:rsidRPr="00C23ECF">
        <w:rPr>
          <w:rFonts w:ascii="Times New Roman" w:hAnsi="Times New Roman"/>
          <w:sz w:val="26"/>
          <w:szCs w:val="28"/>
        </w:rPr>
        <w:t xml:space="preserve"> года в 16-00 часов.</w:t>
      </w:r>
    </w:p>
    <w:p w:rsidR="00D0165C" w:rsidRPr="00C23ECF" w:rsidRDefault="00D0165C" w:rsidP="00C25474">
      <w:pPr>
        <w:pStyle w:val="a5"/>
        <w:jc w:val="both"/>
        <w:rPr>
          <w:sz w:val="26"/>
          <w:szCs w:val="28"/>
        </w:rPr>
      </w:pPr>
    </w:p>
    <w:p w:rsidR="00827DD3" w:rsidRPr="00C23ECF" w:rsidRDefault="00827DD3" w:rsidP="00D0165C">
      <w:pPr>
        <w:pStyle w:val="a5"/>
        <w:jc w:val="both"/>
        <w:rPr>
          <w:rFonts w:ascii="Times New Roman" w:hAnsi="Times New Roman"/>
          <w:sz w:val="26"/>
          <w:szCs w:val="24"/>
        </w:rPr>
      </w:pPr>
      <w:r w:rsidRPr="00C23ECF">
        <w:rPr>
          <w:rFonts w:ascii="Times New Roman" w:hAnsi="Times New Roman"/>
          <w:sz w:val="26"/>
        </w:rPr>
        <w:t xml:space="preserve">          Тема публичных слушаний: </w:t>
      </w:r>
      <w:r w:rsidR="00D0165C">
        <w:rPr>
          <w:rFonts w:ascii="Times New Roman" w:hAnsi="Times New Roman"/>
          <w:sz w:val="26"/>
        </w:rPr>
        <w:t>«</w:t>
      </w:r>
      <w:r w:rsidR="004D575E" w:rsidRPr="004D575E">
        <w:rPr>
          <w:rFonts w:ascii="Times New Roman" w:hAnsi="Times New Roman"/>
          <w:sz w:val="26"/>
          <w:szCs w:val="28"/>
        </w:rPr>
        <w:t xml:space="preserve">Обсуждение </w:t>
      </w:r>
      <w:r w:rsidR="004D575E" w:rsidRPr="004D575E">
        <w:rPr>
          <w:rFonts w:ascii="Times New Roman" w:hAnsi="Times New Roman" w:cs="Times New Roman"/>
          <w:sz w:val="26"/>
          <w:szCs w:val="26"/>
        </w:rPr>
        <w:t>проекта планировки    и межевании квартала, ограниченного   проспектом Ленина, улицами Мичурина, Островского, Комарова  городского поселения город Туймазы муниципального района Туймазинский район Республики  Башкортостан.</w:t>
      </w:r>
      <w:r w:rsidR="00D0165C" w:rsidRPr="004D575E">
        <w:rPr>
          <w:rFonts w:ascii="Times New Roman" w:hAnsi="Times New Roman" w:cs="Times New Roman"/>
          <w:sz w:val="26"/>
          <w:szCs w:val="28"/>
        </w:rPr>
        <w:t>»</w:t>
      </w:r>
    </w:p>
    <w:p w:rsidR="00827DD3" w:rsidRPr="00C23ECF" w:rsidRDefault="00827DD3" w:rsidP="00206C07">
      <w:pPr>
        <w:pStyle w:val="3"/>
        <w:ind w:left="0"/>
        <w:jc w:val="both"/>
        <w:rPr>
          <w:sz w:val="26"/>
          <w:szCs w:val="28"/>
        </w:rPr>
      </w:pPr>
      <w:r w:rsidRPr="00C23ECF">
        <w:rPr>
          <w:sz w:val="26"/>
          <w:szCs w:val="28"/>
        </w:rPr>
        <w:t xml:space="preserve">         Информирование населения о проведении публичных слушаний обеспечено:</w:t>
      </w:r>
    </w:p>
    <w:p w:rsidR="00827DD3" w:rsidRPr="00C23ECF" w:rsidRDefault="00827DD3" w:rsidP="00206C07">
      <w:pPr>
        <w:ind w:firstLine="720"/>
        <w:jc w:val="both"/>
        <w:rPr>
          <w:rFonts w:ascii="Times New Roman" w:hAnsi="Times New Roman" w:cs="Times New Roman"/>
          <w:sz w:val="26"/>
          <w:szCs w:val="32"/>
        </w:rPr>
      </w:pPr>
      <w:r w:rsidRPr="00C23ECF">
        <w:rPr>
          <w:rFonts w:ascii="Times New Roman" w:hAnsi="Times New Roman" w:cs="Times New Roman"/>
          <w:sz w:val="26"/>
          <w:szCs w:val="28"/>
        </w:rPr>
        <w:t>-</w:t>
      </w:r>
      <w:r w:rsidRPr="00C23ECF">
        <w:rPr>
          <w:rFonts w:ascii="Times New Roman" w:hAnsi="Times New Roman" w:cs="Times New Roman"/>
          <w:sz w:val="26"/>
          <w:szCs w:val="32"/>
        </w:rPr>
        <w:t xml:space="preserve"> сообщение о проведении публичных слушаний по вышеизложенной повестке дня был</w:t>
      </w:r>
      <w:r w:rsidR="001F30DB" w:rsidRPr="00C23ECF">
        <w:rPr>
          <w:rFonts w:ascii="Times New Roman" w:hAnsi="Times New Roman" w:cs="Times New Roman"/>
          <w:sz w:val="26"/>
          <w:szCs w:val="32"/>
        </w:rPr>
        <w:t xml:space="preserve">о опубликовано </w:t>
      </w:r>
      <w:r w:rsidR="004D575E">
        <w:rPr>
          <w:rFonts w:ascii="Times New Roman" w:hAnsi="Times New Roman" w:cs="Times New Roman"/>
          <w:sz w:val="26"/>
          <w:szCs w:val="32"/>
        </w:rPr>
        <w:t>06 июня</w:t>
      </w:r>
      <w:r w:rsidR="00D0165C">
        <w:rPr>
          <w:rFonts w:ascii="Times New Roman" w:hAnsi="Times New Roman" w:cs="Times New Roman"/>
          <w:sz w:val="26"/>
          <w:szCs w:val="32"/>
        </w:rPr>
        <w:t xml:space="preserve"> </w:t>
      </w:r>
      <w:r w:rsidR="004D575E">
        <w:rPr>
          <w:rFonts w:ascii="Times New Roman" w:hAnsi="Times New Roman" w:cs="Times New Roman"/>
          <w:sz w:val="26"/>
          <w:szCs w:val="32"/>
        </w:rPr>
        <w:t xml:space="preserve">2017 </w:t>
      </w:r>
      <w:r w:rsidRPr="00C23ECF">
        <w:rPr>
          <w:rFonts w:ascii="Times New Roman" w:hAnsi="Times New Roman" w:cs="Times New Roman"/>
          <w:sz w:val="26"/>
          <w:szCs w:val="32"/>
        </w:rPr>
        <w:t>года в газете «Туймазинский вестник»</w:t>
      </w:r>
      <w:r w:rsidR="00AB73C2" w:rsidRPr="00C23ECF">
        <w:rPr>
          <w:rFonts w:ascii="Times New Roman" w:hAnsi="Times New Roman" w:cs="Times New Roman"/>
          <w:sz w:val="26"/>
          <w:szCs w:val="32"/>
        </w:rPr>
        <w:t xml:space="preserve"> и на сайте Администрации городского поселения город Туймазы </w:t>
      </w:r>
      <w:r w:rsidRPr="00C23ECF">
        <w:rPr>
          <w:rFonts w:ascii="Times New Roman" w:hAnsi="Times New Roman" w:cs="Times New Roman"/>
          <w:sz w:val="26"/>
          <w:szCs w:val="32"/>
        </w:rPr>
        <w:t xml:space="preserve"> с указанием  места и времени  проведения, места размеще</w:t>
      </w:r>
      <w:r w:rsidR="00AB73C2" w:rsidRPr="00C23ECF">
        <w:rPr>
          <w:rFonts w:ascii="Times New Roman" w:hAnsi="Times New Roman" w:cs="Times New Roman"/>
          <w:sz w:val="26"/>
          <w:szCs w:val="32"/>
        </w:rPr>
        <w:t>ния демонстрационного материала</w:t>
      </w:r>
      <w:r w:rsidR="00497841">
        <w:rPr>
          <w:rFonts w:ascii="Times New Roman" w:hAnsi="Times New Roman" w:cs="Times New Roman"/>
          <w:sz w:val="26"/>
          <w:szCs w:val="32"/>
        </w:rPr>
        <w:t>.</w:t>
      </w:r>
      <w:r w:rsidR="00AB73C2" w:rsidRPr="00C23ECF">
        <w:rPr>
          <w:rFonts w:ascii="Times New Roman" w:hAnsi="Times New Roman" w:cs="Times New Roman"/>
          <w:sz w:val="26"/>
          <w:szCs w:val="32"/>
        </w:rPr>
        <w:t xml:space="preserve"> </w:t>
      </w:r>
    </w:p>
    <w:p w:rsidR="0089563F" w:rsidRPr="00C23ECF" w:rsidRDefault="0089563F" w:rsidP="0089563F">
      <w:pPr>
        <w:pStyle w:val="a5"/>
        <w:jc w:val="both"/>
        <w:rPr>
          <w:rFonts w:ascii="Times New Roman" w:hAnsi="Times New Roman" w:cs="Times New Roman"/>
          <w:sz w:val="26"/>
          <w:szCs w:val="28"/>
        </w:rPr>
      </w:pPr>
      <w:r w:rsidRPr="00C23ECF">
        <w:rPr>
          <w:rFonts w:ascii="Times New Roman" w:hAnsi="Times New Roman" w:cs="Times New Roman"/>
          <w:sz w:val="26"/>
          <w:szCs w:val="28"/>
        </w:rPr>
        <w:t>Демонстрационные материалы по вопросу  публичных слушаний   были размещены со дня подписания распоряжения  в здании  Администрации городского поселения город Туймазы муниципального района Туймазинский район  по адресу г.Туймазы, ул.Островского, д.52, каб.9. Письменные предложения от жителей городского поселения город Туймазы муниципального района Туймазинский район по вопросу публичных слушаний  не   поступили.</w:t>
      </w:r>
    </w:p>
    <w:p w:rsidR="00B409F5" w:rsidRPr="00C23ECF" w:rsidRDefault="00497841" w:rsidP="00B409F5">
      <w:pPr>
        <w:pStyle w:val="a5"/>
        <w:jc w:val="both"/>
        <w:rPr>
          <w:rFonts w:ascii="Times New Roman" w:hAnsi="Times New Roman" w:cs="Times New Roman"/>
          <w:sz w:val="26"/>
          <w:szCs w:val="28"/>
        </w:rPr>
      </w:pPr>
      <w:r>
        <w:rPr>
          <w:rFonts w:ascii="Times New Roman" w:hAnsi="Times New Roman" w:cs="Times New Roman"/>
          <w:sz w:val="26"/>
          <w:szCs w:val="28"/>
        </w:rPr>
        <w:t xml:space="preserve"> </w:t>
      </w:r>
    </w:p>
    <w:p w:rsidR="009D3A4B" w:rsidRPr="00AB4688" w:rsidRDefault="00BA72FB" w:rsidP="009D3A4B">
      <w:pPr>
        <w:pStyle w:val="a5"/>
        <w:jc w:val="both"/>
        <w:rPr>
          <w:rFonts w:ascii="Times New Roman" w:hAnsi="Times New Roman" w:cs="Times New Roman"/>
          <w:sz w:val="26"/>
          <w:szCs w:val="26"/>
        </w:rPr>
      </w:pPr>
      <w:r w:rsidRPr="00C23ECF">
        <w:rPr>
          <w:rFonts w:ascii="Times New Roman" w:hAnsi="Times New Roman" w:cs="Times New Roman"/>
          <w:sz w:val="26"/>
          <w:szCs w:val="24"/>
        </w:rPr>
        <w:t xml:space="preserve"> </w:t>
      </w:r>
      <w:r w:rsidR="00C25474" w:rsidRPr="00C23ECF">
        <w:rPr>
          <w:rFonts w:ascii="Times New Roman" w:hAnsi="Times New Roman" w:cs="Times New Roman"/>
          <w:sz w:val="26"/>
          <w:szCs w:val="24"/>
        </w:rPr>
        <w:t xml:space="preserve">       </w:t>
      </w:r>
      <w:r w:rsidR="00C25474" w:rsidRPr="00AB4688">
        <w:rPr>
          <w:rFonts w:ascii="Times New Roman" w:hAnsi="Times New Roman" w:cs="Times New Roman"/>
          <w:sz w:val="26"/>
          <w:szCs w:val="24"/>
        </w:rPr>
        <w:t>В день проведения публичных слушани</w:t>
      </w:r>
      <w:r w:rsidRPr="00AB4688">
        <w:rPr>
          <w:rFonts w:ascii="Times New Roman" w:hAnsi="Times New Roman" w:cs="Times New Roman"/>
          <w:sz w:val="26"/>
          <w:szCs w:val="24"/>
        </w:rPr>
        <w:t>й</w:t>
      </w:r>
      <w:r w:rsidRPr="00AB4688">
        <w:rPr>
          <w:rFonts w:ascii="Times New Roman" w:hAnsi="Times New Roman" w:cs="Times New Roman"/>
          <w:sz w:val="26"/>
        </w:rPr>
        <w:t xml:space="preserve">   </w:t>
      </w:r>
      <w:r w:rsidRPr="00AB4688">
        <w:rPr>
          <w:rFonts w:ascii="Times New Roman" w:hAnsi="Times New Roman" w:cs="Times New Roman"/>
          <w:sz w:val="26"/>
          <w:szCs w:val="28"/>
        </w:rPr>
        <w:t xml:space="preserve"> </w:t>
      </w:r>
      <w:r w:rsidR="009D3A4B" w:rsidRPr="00AB4688">
        <w:rPr>
          <w:sz w:val="26"/>
          <w:szCs w:val="26"/>
        </w:rPr>
        <w:t xml:space="preserve"> </w:t>
      </w:r>
      <w:r w:rsidR="00DC5BAD" w:rsidRPr="00AB4688">
        <w:rPr>
          <w:rFonts w:ascii="Times New Roman" w:hAnsi="Times New Roman" w:cs="Times New Roman"/>
          <w:sz w:val="26"/>
          <w:szCs w:val="26"/>
        </w:rPr>
        <w:t>поступило 7  вопросов  и   1  предложение</w:t>
      </w:r>
      <w:r w:rsidR="009D3A4B" w:rsidRPr="00AB4688">
        <w:rPr>
          <w:rFonts w:ascii="Times New Roman" w:hAnsi="Times New Roman" w:cs="Times New Roman"/>
          <w:sz w:val="26"/>
          <w:szCs w:val="26"/>
        </w:rPr>
        <w:t>:</w:t>
      </w:r>
    </w:p>
    <w:p w:rsidR="00AD284E" w:rsidRPr="004D575E" w:rsidRDefault="00AD284E" w:rsidP="009D3A4B">
      <w:pPr>
        <w:pStyle w:val="a5"/>
        <w:jc w:val="both"/>
        <w:rPr>
          <w:rFonts w:ascii="Times New Roman" w:hAnsi="Times New Roman" w:cs="Times New Roman"/>
          <w:sz w:val="26"/>
          <w:szCs w:val="26"/>
          <w:highlight w:val="yellow"/>
        </w:rPr>
      </w:pPr>
    </w:p>
    <w:p w:rsidR="00F420C1" w:rsidRDefault="00F420C1" w:rsidP="00F420C1">
      <w:pPr>
        <w:pStyle w:val="a5"/>
        <w:jc w:val="both"/>
      </w:pPr>
      <w:r>
        <w:rPr>
          <w:rFonts w:ascii="Times New Roman" w:hAnsi="Times New Roman" w:cs="Times New Roman"/>
          <w:b/>
          <w:sz w:val="26"/>
          <w:szCs w:val="26"/>
        </w:rPr>
        <w:t>Вопрос:</w:t>
      </w:r>
      <w:r>
        <w:rPr>
          <w:rFonts w:ascii="Times New Roman" w:hAnsi="Times New Roman" w:cs="Times New Roman"/>
          <w:sz w:val="26"/>
          <w:szCs w:val="26"/>
        </w:rPr>
        <w:t xml:space="preserve">  Где будет располагаться детская поликлиника?</w:t>
      </w:r>
    </w:p>
    <w:p w:rsidR="00F420C1" w:rsidRDefault="00F420C1" w:rsidP="00F420C1">
      <w:pPr>
        <w:pStyle w:val="a5"/>
        <w:jc w:val="both"/>
        <w:rPr>
          <w:rFonts w:ascii="Times New Roman" w:hAnsi="Times New Roman" w:cs="Times New Roman"/>
          <w:sz w:val="26"/>
          <w:szCs w:val="26"/>
          <w:highlight w:val="yellow"/>
        </w:rPr>
      </w:pPr>
      <w:r>
        <w:rPr>
          <w:rFonts w:ascii="Times New Roman" w:hAnsi="Times New Roman" w:cs="Times New Roman"/>
          <w:sz w:val="26"/>
          <w:szCs w:val="26"/>
        </w:rPr>
        <w:t xml:space="preserve">Ответ: возможен вариант в первых этажах жилого дома, либо в запроектированной поликлинике в больничном городке.    </w:t>
      </w:r>
    </w:p>
    <w:p w:rsidR="00F420C1" w:rsidRDefault="00F420C1" w:rsidP="00F420C1">
      <w:pPr>
        <w:pStyle w:val="a5"/>
        <w:jc w:val="both"/>
      </w:pPr>
      <w:r>
        <w:rPr>
          <w:rFonts w:ascii="Times New Roman" w:hAnsi="Times New Roman" w:cs="Times New Roman"/>
          <w:b/>
          <w:sz w:val="26"/>
          <w:szCs w:val="26"/>
        </w:rPr>
        <w:t>Вопрос:</w:t>
      </w:r>
      <w:r>
        <w:rPr>
          <w:rFonts w:ascii="Times New Roman" w:hAnsi="Times New Roman" w:cs="Times New Roman"/>
          <w:sz w:val="26"/>
          <w:szCs w:val="26"/>
        </w:rPr>
        <w:t xml:space="preserve"> Как запланировано приготовление еды в домах?</w:t>
      </w:r>
    </w:p>
    <w:p w:rsidR="00F420C1" w:rsidRDefault="00F420C1" w:rsidP="00F420C1">
      <w:pPr>
        <w:pStyle w:val="a5"/>
        <w:jc w:val="both"/>
      </w:pPr>
      <w:r>
        <w:rPr>
          <w:rFonts w:ascii="Times New Roman" w:hAnsi="Times New Roman" w:cs="Times New Roman"/>
          <w:sz w:val="26"/>
          <w:szCs w:val="26"/>
        </w:rPr>
        <w:t xml:space="preserve">Ответ: запланирована установка в домах газовых плит. </w:t>
      </w:r>
    </w:p>
    <w:p w:rsidR="00F420C1" w:rsidRDefault="00F420C1" w:rsidP="00F420C1">
      <w:pPr>
        <w:pStyle w:val="a5"/>
        <w:jc w:val="both"/>
      </w:pPr>
      <w:r>
        <w:rPr>
          <w:rFonts w:ascii="Times New Roman" w:hAnsi="Times New Roman" w:cs="Times New Roman"/>
          <w:b/>
          <w:bCs/>
          <w:sz w:val="26"/>
          <w:szCs w:val="26"/>
        </w:rPr>
        <w:t>Вопрос</w:t>
      </w:r>
      <w:r>
        <w:rPr>
          <w:rFonts w:ascii="Times New Roman" w:hAnsi="Times New Roman" w:cs="Times New Roman"/>
          <w:sz w:val="26"/>
          <w:szCs w:val="26"/>
        </w:rPr>
        <w:t>: Котельная какой мощности будет?</w:t>
      </w:r>
    </w:p>
    <w:p w:rsidR="00F420C1" w:rsidRDefault="00F420C1" w:rsidP="00F420C1">
      <w:pPr>
        <w:pStyle w:val="a5"/>
        <w:jc w:val="both"/>
      </w:pPr>
      <w:r>
        <w:rPr>
          <w:rFonts w:ascii="Times New Roman" w:hAnsi="Times New Roman" w:cs="Times New Roman"/>
          <w:sz w:val="26"/>
          <w:szCs w:val="26"/>
        </w:rPr>
        <w:t>Ответ: по расчету.</w:t>
      </w:r>
    </w:p>
    <w:p w:rsidR="00F420C1" w:rsidRDefault="00F420C1" w:rsidP="00F420C1">
      <w:pPr>
        <w:pStyle w:val="a5"/>
        <w:jc w:val="both"/>
        <w:rPr>
          <w:rFonts w:ascii="Times New Roman" w:hAnsi="Times New Roman" w:cs="Times New Roman"/>
          <w:sz w:val="26"/>
          <w:szCs w:val="26"/>
          <w:highlight w:val="yellow"/>
        </w:rPr>
      </w:pPr>
      <w:r>
        <w:rPr>
          <w:rFonts w:ascii="Times New Roman" w:hAnsi="Times New Roman" w:cs="Times New Roman"/>
          <w:b/>
          <w:bCs/>
          <w:sz w:val="26"/>
          <w:szCs w:val="26"/>
        </w:rPr>
        <w:t>Вопрос</w:t>
      </w:r>
      <w:r>
        <w:rPr>
          <w:rFonts w:ascii="Times New Roman" w:hAnsi="Times New Roman" w:cs="Times New Roman"/>
          <w:sz w:val="26"/>
          <w:szCs w:val="26"/>
        </w:rPr>
        <w:t>: Почему не запланировано строительство детских садов и школ в этом микрорайоне?</w:t>
      </w:r>
    </w:p>
    <w:p w:rsidR="00F420C1" w:rsidRDefault="00F420C1" w:rsidP="00F420C1">
      <w:pPr>
        <w:pStyle w:val="a5"/>
        <w:jc w:val="both"/>
      </w:pPr>
      <w:r>
        <w:rPr>
          <w:rFonts w:ascii="Times New Roman" w:hAnsi="Times New Roman" w:cs="Times New Roman"/>
          <w:sz w:val="26"/>
          <w:szCs w:val="26"/>
        </w:rPr>
        <w:t>Ответ: школа № 6 на расширении, существующее дополнительное здание медучилища (бывший детсад) возможно переоборудовать с расширением под детский сад</w:t>
      </w:r>
    </w:p>
    <w:p w:rsidR="00F420C1" w:rsidRDefault="00F420C1" w:rsidP="00F420C1">
      <w:pPr>
        <w:pStyle w:val="a5"/>
        <w:jc w:val="both"/>
      </w:pPr>
      <w:r>
        <w:rPr>
          <w:rFonts w:ascii="Times New Roman" w:hAnsi="Times New Roman" w:cs="Times New Roman"/>
          <w:b/>
          <w:bCs/>
          <w:sz w:val="26"/>
          <w:szCs w:val="26"/>
        </w:rPr>
        <w:t>Вопрос</w:t>
      </w:r>
      <w:r>
        <w:rPr>
          <w:rFonts w:ascii="Times New Roman" w:hAnsi="Times New Roman" w:cs="Times New Roman"/>
          <w:sz w:val="26"/>
          <w:szCs w:val="26"/>
        </w:rPr>
        <w:t>: Почему недостаточно запланировано машиномест на стоянках?</w:t>
      </w:r>
    </w:p>
    <w:p w:rsidR="00F420C1" w:rsidRDefault="00F420C1" w:rsidP="00F420C1">
      <w:pPr>
        <w:pStyle w:val="a5"/>
        <w:jc w:val="both"/>
      </w:pPr>
      <w:r>
        <w:rPr>
          <w:rFonts w:ascii="Times New Roman" w:hAnsi="Times New Roman" w:cs="Times New Roman"/>
          <w:sz w:val="26"/>
          <w:szCs w:val="26"/>
        </w:rPr>
        <w:t>Ответ: выполнено в соответствии с нормативами градостроительного проектирования</w:t>
      </w:r>
    </w:p>
    <w:p w:rsidR="00F420C1" w:rsidRDefault="00F420C1" w:rsidP="00F420C1">
      <w:pPr>
        <w:pStyle w:val="a5"/>
        <w:jc w:val="both"/>
      </w:pPr>
      <w:r>
        <w:rPr>
          <w:rFonts w:ascii="Times New Roman" w:hAnsi="Times New Roman" w:cs="Times New Roman"/>
          <w:b/>
          <w:bCs/>
          <w:sz w:val="26"/>
          <w:szCs w:val="26"/>
        </w:rPr>
        <w:t>Вопрос</w:t>
      </w:r>
      <w:r>
        <w:rPr>
          <w:rFonts w:ascii="Times New Roman" w:hAnsi="Times New Roman" w:cs="Times New Roman"/>
          <w:sz w:val="26"/>
          <w:szCs w:val="26"/>
        </w:rPr>
        <w:t xml:space="preserve">: Куда планируется переселить жителей сносимых домов? </w:t>
      </w:r>
    </w:p>
    <w:p w:rsidR="00F420C1" w:rsidRDefault="00F420C1" w:rsidP="00F420C1">
      <w:pPr>
        <w:pStyle w:val="a5"/>
        <w:jc w:val="both"/>
      </w:pPr>
      <w:r>
        <w:rPr>
          <w:rFonts w:ascii="Times New Roman" w:hAnsi="Times New Roman" w:cs="Times New Roman"/>
          <w:sz w:val="26"/>
          <w:szCs w:val="26"/>
        </w:rPr>
        <w:t>Ответ: жителей первоначально сносимых домов предполагается временно переселить в дома обменного фонда, затем предоставлять им жилые площади в новых домах этого же квартала.</w:t>
      </w:r>
    </w:p>
    <w:p w:rsidR="00F420C1" w:rsidRDefault="00F420C1" w:rsidP="00F420C1">
      <w:pPr>
        <w:pStyle w:val="a5"/>
        <w:jc w:val="both"/>
      </w:pPr>
      <w:r>
        <w:rPr>
          <w:rFonts w:ascii="Times New Roman" w:hAnsi="Times New Roman" w:cs="Times New Roman"/>
          <w:b/>
          <w:bCs/>
          <w:sz w:val="26"/>
          <w:szCs w:val="26"/>
        </w:rPr>
        <w:t>Вопрос</w:t>
      </w:r>
      <w:r>
        <w:rPr>
          <w:rFonts w:ascii="Times New Roman" w:hAnsi="Times New Roman" w:cs="Times New Roman"/>
          <w:sz w:val="26"/>
          <w:szCs w:val="26"/>
        </w:rPr>
        <w:t xml:space="preserve">: Как будет осуществляться подъезд к школе № 6? </w:t>
      </w:r>
    </w:p>
    <w:p w:rsidR="00F420C1" w:rsidRDefault="00F420C1" w:rsidP="00F420C1">
      <w:pPr>
        <w:pStyle w:val="a5"/>
        <w:jc w:val="both"/>
      </w:pPr>
      <w:r>
        <w:rPr>
          <w:rFonts w:ascii="Times New Roman" w:hAnsi="Times New Roman" w:cs="Times New Roman"/>
          <w:sz w:val="26"/>
          <w:szCs w:val="26"/>
        </w:rPr>
        <w:t>Ответ: подъезд к школе № 6 будет со стороны ул. Пугачева с перекрёстка на ул. М. Джалиля.</w:t>
      </w:r>
    </w:p>
    <w:p w:rsidR="00F420C1" w:rsidRDefault="00F420C1" w:rsidP="00F420C1">
      <w:pPr>
        <w:pStyle w:val="a5"/>
        <w:jc w:val="both"/>
      </w:pPr>
      <w:r>
        <w:rPr>
          <w:rFonts w:ascii="Times New Roman" w:hAnsi="Times New Roman" w:cs="Times New Roman"/>
          <w:b/>
          <w:bCs/>
          <w:sz w:val="26"/>
          <w:szCs w:val="26"/>
        </w:rPr>
        <w:t>Предложение</w:t>
      </w:r>
      <w:r>
        <w:rPr>
          <w:rFonts w:ascii="Times New Roman" w:hAnsi="Times New Roman" w:cs="Times New Roman"/>
          <w:sz w:val="26"/>
          <w:szCs w:val="26"/>
        </w:rPr>
        <w:t>:</w:t>
      </w:r>
    </w:p>
    <w:p w:rsidR="00F420C1" w:rsidRDefault="00F420C1" w:rsidP="00F420C1">
      <w:pPr>
        <w:pStyle w:val="a5"/>
        <w:jc w:val="both"/>
      </w:pPr>
      <w:r>
        <w:rPr>
          <w:rFonts w:ascii="Times New Roman" w:hAnsi="Times New Roman" w:cs="Times New Roman"/>
          <w:sz w:val="26"/>
          <w:szCs w:val="26"/>
        </w:rPr>
        <w:t xml:space="preserve">Фатхиев И.Ф.: есть возможность создания отдельных дополнительных парковок в местах некоторых внутридворовых детских площадок. </w:t>
      </w:r>
    </w:p>
    <w:p w:rsidR="00F420C1" w:rsidRDefault="00F420C1" w:rsidP="00F420C1">
      <w:pPr>
        <w:pStyle w:val="a5"/>
        <w:jc w:val="both"/>
        <w:rPr>
          <w:rFonts w:ascii="Times New Roman" w:hAnsi="Times New Roman" w:cs="Times New Roman"/>
          <w:sz w:val="26"/>
        </w:rPr>
      </w:pPr>
      <w:r>
        <w:rPr>
          <w:rFonts w:ascii="Times New Roman" w:hAnsi="Times New Roman" w:cs="Times New Roman"/>
          <w:sz w:val="26"/>
          <w:szCs w:val="26"/>
        </w:rPr>
        <w:t xml:space="preserve"> </w:t>
      </w:r>
    </w:p>
    <w:p w:rsidR="00827DD3" w:rsidRPr="00C23ECF" w:rsidRDefault="009D3A4B" w:rsidP="009D3A4B">
      <w:pPr>
        <w:jc w:val="both"/>
        <w:rPr>
          <w:rFonts w:ascii="Times New Roman" w:hAnsi="Times New Roman" w:cs="Times New Roman"/>
          <w:sz w:val="26"/>
        </w:rPr>
      </w:pPr>
      <w:r>
        <w:rPr>
          <w:rFonts w:ascii="Times New Roman" w:hAnsi="Times New Roman" w:cs="Times New Roman"/>
          <w:sz w:val="26"/>
          <w:szCs w:val="28"/>
        </w:rPr>
        <w:t xml:space="preserve"> </w:t>
      </w:r>
      <w:r w:rsidR="00C23ECF" w:rsidRPr="00C23ECF">
        <w:rPr>
          <w:rFonts w:ascii="Times New Roman" w:hAnsi="Times New Roman" w:cs="Times New Roman"/>
          <w:sz w:val="26"/>
          <w:szCs w:val="24"/>
        </w:rPr>
        <w:t xml:space="preserve"> </w:t>
      </w:r>
      <w:r w:rsidR="00827DD3" w:rsidRPr="00C23ECF">
        <w:rPr>
          <w:rFonts w:ascii="Times New Roman" w:hAnsi="Times New Roman" w:cs="Times New Roman"/>
          <w:sz w:val="26"/>
        </w:rPr>
        <w:t xml:space="preserve">     В соответствии с Федеральным законом №131-ФЗ «Об общих принципах организации местного самоуправления в Российской Федерации», Комиссия по организации и проведению публичных слушаний Совета</w:t>
      </w:r>
      <w:r w:rsidR="00A03861" w:rsidRPr="00C23ECF">
        <w:rPr>
          <w:rFonts w:ascii="Times New Roman" w:hAnsi="Times New Roman" w:cs="Times New Roman"/>
          <w:sz w:val="26"/>
        </w:rPr>
        <w:t xml:space="preserve"> городского поселения город Туймазы</w:t>
      </w:r>
      <w:r w:rsidR="00827DD3" w:rsidRPr="00C23ECF">
        <w:rPr>
          <w:rFonts w:ascii="Times New Roman" w:hAnsi="Times New Roman" w:cs="Times New Roman"/>
          <w:sz w:val="26"/>
        </w:rPr>
        <w:t xml:space="preserve"> муниципального района Туймазинский район Республики Башкортостан</w:t>
      </w:r>
      <w:r w:rsidR="00827DD3" w:rsidRPr="00C23ECF">
        <w:rPr>
          <w:rFonts w:ascii="Times New Roman" w:hAnsi="Times New Roman" w:cs="Times New Roman"/>
          <w:i/>
          <w:sz w:val="26"/>
        </w:rPr>
        <w:t xml:space="preserve">                           </w:t>
      </w:r>
    </w:p>
    <w:p w:rsidR="00827DD3" w:rsidRDefault="00827DD3" w:rsidP="00206C07">
      <w:pPr>
        <w:pStyle w:val="3"/>
        <w:ind w:left="0"/>
        <w:jc w:val="both"/>
        <w:rPr>
          <w:sz w:val="26"/>
          <w:szCs w:val="28"/>
        </w:rPr>
      </w:pPr>
      <w:r w:rsidRPr="00C23ECF">
        <w:rPr>
          <w:i/>
          <w:sz w:val="26"/>
          <w:szCs w:val="28"/>
        </w:rPr>
        <w:t xml:space="preserve">                                                     </w:t>
      </w:r>
      <w:r w:rsidRPr="00C23ECF">
        <w:rPr>
          <w:sz w:val="26"/>
          <w:szCs w:val="28"/>
        </w:rPr>
        <w:t>РЕШИЛА:</w:t>
      </w:r>
    </w:p>
    <w:p w:rsidR="00B323C3" w:rsidRPr="00C23ECF" w:rsidRDefault="00B323C3" w:rsidP="00206C07">
      <w:pPr>
        <w:pStyle w:val="3"/>
        <w:ind w:left="0"/>
        <w:jc w:val="both"/>
        <w:rPr>
          <w:sz w:val="26"/>
          <w:szCs w:val="28"/>
        </w:rPr>
      </w:pPr>
    </w:p>
    <w:p w:rsidR="00827DD3" w:rsidRPr="00C23ECF" w:rsidRDefault="00827DD3" w:rsidP="00206C07">
      <w:pPr>
        <w:pStyle w:val="3"/>
        <w:ind w:left="0"/>
        <w:jc w:val="both"/>
        <w:rPr>
          <w:sz w:val="26"/>
          <w:szCs w:val="28"/>
        </w:rPr>
      </w:pPr>
      <w:r w:rsidRPr="00C23ECF">
        <w:rPr>
          <w:sz w:val="26"/>
          <w:szCs w:val="28"/>
        </w:rPr>
        <w:t xml:space="preserve">   1. Счита</w:t>
      </w:r>
      <w:r w:rsidR="00A03861" w:rsidRPr="00C23ECF">
        <w:rPr>
          <w:sz w:val="26"/>
          <w:szCs w:val="28"/>
        </w:rPr>
        <w:t xml:space="preserve">ть публичные слушания </w:t>
      </w:r>
      <w:r w:rsidRPr="00C23ECF">
        <w:rPr>
          <w:sz w:val="26"/>
          <w:szCs w:val="28"/>
        </w:rPr>
        <w:t xml:space="preserve"> </w:t>
      </w:r>
      <w:r w:rsidR="004D575E" w:rsidRPr="000000C4">
        <w:rPr>
          <w:sz w:val="26"/>
          <w:szCs w:val="28"/>
        </w:rPr>
        <w:t xml:space="preserve">по обсуждению </w:t>
      </w:r>
      <w:r w:rsidR="004D575E" w:rsidRPr="000000C4">
        <w:rPr>
          <w:sz w:val="26"/>
          <w:szCs w:val="26"/>
        </w:rPr>
        <w:t xml:space="preserve">проекта планировки    и межевании квартала, ограниченного   проспектом Ленина, улицами Мичурина, Островского, Комарова  городского поселения город Туймазы муниципального района Туймазинский район Республики  Башкортостан </w:t>
      </w:r>
      <w:r w:rsidRPr="00C23ECF">
        <w:rPr>
          <w:sz w:val="26"/>
          <w:szCs w:val="24"/>
        </w:rPr>
        <w:t>состоявшимися и проведенными в соответствии с действующим законодательством.</w:t>
      </w:r>
    </w:p>
    <w:p w:rsidR="00827DD3" w:rsidRDefault="00C25474" w:rsidP="00206C07">
      <w:pPr>
        <w:pStyle w:val="3"/>
        <w:ind w:left="0"/>
        <w:jc w:val="both"/>
        <w:rPr>
          <w:sz w:val="26"/>
          <w:szCs w:val="24"/>
        </w:rPr>
      </w:pPr>
      <w:r w:rsidRPr="00C23ECF">
        <w:rPr>
          <w:sz w:val="26"/>
          <w:szCs w:val="28"/>
        </w:rPr>
        <w:t xml:space="preserve">      2.Поддержать «</w:t>
      </w:r>
      <w:r w:rsidR="004D575E">
        <w:rPr>
          <w:sz w:val="26"/>
          <w:szCs w:val="28"/>
        </w:rPr>
        <w:t>П</w:t>
      </w:r>
      <w:r w:rsidR="004D575E">
        <w:rPr>
          <w:sz w:val="26"/>
          <w:szCs w:val="26"/>
        </w:rPr>
        <w:t>роект</w:t>
      </w:r>
      <w:r w:rsidR="004D575E" w:rsidRPr="000000C4">
        <w:rPr>
          <w:sz w:val="26"/>
          <w:szCs w:val="26"/>
        </w:rPr>
        <w:t xml:space="preserve"> планировки    и межевании квартала, ограниченного   проспектом Ленина, улицами Мичурина, Островского, Комарова  городского поселения город Туймазы муниципального района Туймазинский район Республики  Башкортостан</w:t>
      </w:r>
      <w:r w:rsidR="00206C07" w:rsidRPr="00D0165C">
        <w:rPr>
          <w:sz w:val="26"/>
          <w:szCs w:val="28"/>
        </w:rPr>
        <w:t>»</w:t>
      </w:r>
      <w:r w:rsidR="00206C07" w:rsidRPr="00C23ECF">
        <w:rPr>
          <w:sz w:val="26"/>
          <w:szCs w:val="28"/>
        </w:rPr>
        <w:t xml:space="preserve"> </w:t>
      </w:r>
      <w:r w:rsidR="00827DD3" w:rsidRPr="00C23ECF">
        <w:rPr>
          <w:sz w:val="26"/>
          <w:szCs w:val="24"/>
        </w:rPr>
        <w:t>в целом.</w:t>
      </w:r>
    </w:p>
    <w:p w:rsidR="002A5313" w:rsidRDefault="002A5313" w:rsidP="00206C07">
      <w:pPr>
        <w:pStyle w:val="3"/>
        <w:ind w:left="0"/>
        <w:jc w:val="both"/>
        <w:rPr>
          <w:sz w:val="26"/>
          <w:szCs w:val="28"/>
        </w:rPr>
      </w:pPr>
      <w:r>
        <w:rPr>
          <w:sz w:val="26"/>
        </w:rPr>
        <w:t xml:space="preserve">     </w:t>
      </w:r>
      <w:r w:rsidRPr="00F420C1">
        <w:rPr>
          <w:sz w:val="26"/>
        </w:rPr>
        <w:t xml:space="preserve">3.Рекомендовать </w:t>
      </w:r>
      <w:r w:rsidR="00F420C1">
        <w:rPr>
          <w:sz w:val="26"/>
        </w:rPr>
        <w:t xml:space="preserve">главам </w:t>
      </w:r>
      <w:r w:rsidRPr="00F420C1">
        <w:rPr>
          <w:sz w:val="26"/>
        </w:rPr>
        <w:t>Администрации</w:t>
      </w:r>
      <w:r w:rsidR="00F420C1">
        <w:rPr>
          <w:sz w:val="26"/>
        </w:rPr>
        <w:t xml:space="preserve"> муниципального района и</w:t>
      </w:r>
      <w:r w:rsidRPr="00F420C1">
        <w:rPr>
          <w:sz w:val="26"/>
        </w:rPr>
        <w:t xml:space="preserve"> городского поселения    город Туймазы при принятии решения </w:t>
      </w:r>
      <w:r w:rsidR="00DF20DA">
        <w:rPr>
          <w:sz w:val="26"/>
        </w:rPr>
        <w:t>«</w:t>
      </w:r>
      <w:r w:rsidR="00DF20DA">
        <w:t>По</w:t>
      </w:r>
      <w:r w:rsidR="00DF20DA" w:rsidRPr="000000C4">
        <w:rPr>
          <w:sz w:val="26"/>
          <w:szCs w:val="28"/>
        </w:rPr>
        <w:t xml:space="preserve"> </w:t>
      </w:r>
      <w:r w:rsidR="00DF20DA">
        <w:rPr>
          <w:sz w:val="26"/>
          <w:szCs w:val="26"/>
        </w:rPr>
        <w:t xml:space="preserve">проекту </w:t>
      </w:r>
      <w:r w:rsidR="00DF20DA" w:rsidRPr="000000C4">
        <w:rPr>
          <w:sz w:val="26"/>
          <w:szCs w:val="26"/>
        </w:rPr>
        <w:t xml:space="preserve"> планировки    и межевании квартала, ограниченного   проспектом Ленина, улицами Мичурина, Островского, Комарова  городского поселения город Туймазы муниципального </w:t>
      </w:r>
      <w:r w:rsidR="00DF20DA" w:rsidRPr="000000C4">
        <w:rPr>
          <w:sz w:val="26"/>
          <w:szCs w:val="26"/>
        </w:rPr>
        <w:lastRenderedPageBreak/>
        <w:t>района Туймазинский район Республики  Башкортостан</w:t>
      </w:r>
      <w:r w:rsidRPr="00F420C1">
        <w:rPr>
          <w:sz w:val="26"/>
          <w:szCs w:val="28"/>
        </w:rPr>
        <w:t>» учесть предложения, поступившие в ходе проведения публичных слушаний, одобренные участниками публичных слушаний.</w:t>
      </w:r>
    </w:p>
    <w:p w:rsidR="00C23ECF" w:rsidRPr="00C23ECF" w:rsidRDefault="00DE3F64" w:rsidP="00206C07">
      <w:pPr>
        <w:pStyle w:val="3"/>
        <w:ind w:left="0"/>
        <w:jc w:val="both"/>
        <w:rPr>
          <w:sz w:val="26"/>
          <w:szCs w:val="24"/>
        </w:rPr>
      </w:pPr>
      <w:r>
        <w:rPr>
          <w:sz w:val="26"/>
          <w:szCs w:val="28"/>
        </w:rPr>
        <w:t xml:space="preserve">  </w:t>
      </w:r>
      <w:r w:rsidRPr="006E5CD1">
        <w:rPr>
          <w:sz w:val="26"/>
          <w:szCs w:val="24"/>
        </w:rPr>
        <w:t>3</w:t>
      </w:r>
      <w:r>
        <w:rPr>
          <w:sz w:val="26"/>
          <w:szCs w:val="24"/>
        </w:rPr>
        <w:t>.Направить</w:t>
      </w:r>
      <w:r w:rsidRPr="006E5CD1">
        <w:rPr>
          <w:sz w:val="26"/>
          <w:szCs w:val="24"/>
        </w:rPr>
        <w:t xml:space="preserve"> протокол и заключение пу</w:t>
      </w:r>
      <w:r w:rsidR="00F420C1">
        <w:rPr>
          <w:sz w:val="26"/>
          <w:szCs w:val="24"/>
        </w:rPr>
        <w:t>бличных слушаний в Администрации муниципального района Туймазинский район и</w:t>
      </w:r>
      <w:r w:rsidRPr="006E5CD1">
        <w:rPr>
          <w:sz w:val="26"/>
          <w:szCs w:val="24"/>
        </w:rPr>
        <w:t xml:space="preserve"> городского поселения город Туймазы муниципального района Туймазинский район</w:t>
      </w:r>
    </w:p>
    <w:p w:rsidR="00827DD3" w:rsidRPr="00C23ECF" w:rsidRDefault="00827DD3" w:rsidP="00206C07">
      <w:pPr>
        <w:pStyle w:val="3"/>
        <w:ind w:left="0"/>
        <w:jc w:val="both"/>
        <w:rPr>
          <w:sz w:val="26"/>
          <w:szCs w:val="28"/>
        </w:rPr>
      </w:pPr>
      <w:r w:rsidRPr="00C23ECF">
        <w:rPr>
          <w:i/>
          <w:sz w:val="26"/>
          <w:szCs w:val="28"/>
        </w:rPr>
        <w:t xml:space="preserve">      </w:t>
      </w:r>
      <w:r w:rsidR="00B323C3">
        <w:rPr>
          <w:sz w:val="26"/>
          <w:szCs w:val="28"/>
        </w:rPr>
        <w:t>4</w:t>
      </w:r>
      <w:r w:rsidR="00C23ECF" w:rsidRPr="00C23ECF">
        <w:rPr>
          <w:sz w:val="26"/>
          <w:szCs w:val="28"/>
        </w:rPr>
        <w:t>.</w:t>
      </w:r>
      <w:r w:rsidRPr="00C23ECF">
        <w:rPr>
          <w:sz w:val="26"/>
          <w:szCs w:val="28"/>
        </w:rPr>
        <w:t>Разместить результаты публичных слушаний на официальном сайте Администрации</w:t>
      </w:r>
      <w:r w:rsidR="00A03861" w:rsidRPr="00C23ECF">
        <w:rPr>
          <w:sz w:val="26"/>
          <w:szCs w:val="28"/>
        </w:rPr>
        <w:t xml:space="preserve"> городского поселения город Туймазы</w:t>
      </w:r>
      <w:r w:rsidRPr="00C23ECF">
        <w:rPr>
          <w:sz w:val="26"/>
          <w:szCs w:val="28"/>
        </w:rPr>
        <w:t xml:space="preserve"> муниципального района Туймазинский район  в течение 14 дней со дня проведения публичных слушаний.</w:t>
      </w:r>
    </w:p>
    <w:p w:rsidR="00B25838" w:rsidRDefault="00B25838" w:rsidP="00206C07">
      <w:pPr>
        <w:pStyle w:val="3"/>
        <w:ind w:left="0"/>
        <w:jc w:val="both"/>
        <w:rPr>
          <w:sz w:val="26"/>
          <w:szCs w:val="28"/>
        </w:rPr>
      </w:pPr>
    </w:p>
    <w:p w:rsidR="00B323C3" w:rsidRDefault="00B323C3" w:rsidP="00206C07">
      <w:pPr>
        <w:pStyle w:val="3"/>
        <w:ind w:left="0"/>
        <w:jc w:val="both"/>
        <w:rPr>
          <w:sz w:val="26"/>
          <w:szCs w:val="28"/>
        </w:rPr>
      </w:pPr>
    </w:p>
    <w:p w:rsidR="00B323C3" w:rsidRPr="00C23ECF" w:rsidRDefault="00B323C3" w:rsidP="00206C07">
      <w:pPr>
        <w:pStyle w:val="3"/>
        <w:ind w:left="0"/>
        <w:jc w:val="both"/>
        <w:rPr>
          <w:sz w:val="26"/>
          <w:szCs w:val="28"/>
        </w:rPr>
      </w:pPr>
    </w:p>
    <w:p w:rsidR="00B25838" w:rsidRPr="00C23ECF" w:rsidRDefault="00B25838" w:rsidP="00206C07">
      <w:pPr>
        <w:pStyle w:val="3"/>
        <w:ind w:left="0"/>
        <w:jc w:val="both"/>
        <w:rPr>
          <w:sz w:val="26"/>
          <w:szCs w:val="28"/>
        </w:rPr>
      </w:pPr>
    </w:p>
    <w:p w:rsidR="00E467F9" w:rsidRDefault="004D575E" w:rsidP="00C25474">
      <w:pPr>
        <w:pStyle w:val="3"/>
        <w:ind w:left="0"/>
        <w:jc w:val="both"/>
        <w:rPr>
          <w:sz w:val="26"/>
          <w:szCs w:val="28"/>
        </w:rPr>
      </w:pPr>
      <w:r>
        <w:rPr>
          <w:sz w:val="26"/>
          <w:szCs w:val="28"/>
        </w:rPr>
        <w:t xml:space="preserve">Ведущий   - председатель </w:t>
      </w:r>
      <w:r w:rsidR="002A5313">
        <w:rPr>
          <w:sz w:val="26"/>
          <w:szCs w:val="28"/>
        </w:rPr>
        <w:t xml:space="preserve"> </w:t>
      </w:r>
      <w:r w:rsidR="00827DD3" w:rsidRPr="00C23ECF">
        <w:rPr>
          <w:sz w:val="26"/>
          <w:szCs w:val="28"/>
        </w:rPr>
        <w:t xml:space="preserve"> комиссии:     _________</w:t>
      </w:r>
      <w:r w:rsidR="002A5313">
        <w:rPr>
          <w:sz w:val="26"/>
          <w:szCs w:val="28"/>
        </w:rPr>
        <w:t xml:space="preserve">  Газизов А.А.</w:t>
      </w:r>
    </w:p>
    <w:p w:rsidR="00BC390D" w:rsidRPr="00C23ECF" w:rsidRDefault="00BC390D" w:rsidP="00C25474">
      <w:pPr>
        <w:pStyle w:val="3"/>
        <w:ind w:left="0"/>
        <w:jc w:val="both"/>
        <w:rPr>
          <w:sz w:val="26"/>
          <w:szCs w:val="28"/>
        </w:rPr>
      </w:pPr>
    </w:p>
    <w:p w:rsidR="00B25838" w:rsidRPr="00C23ECF" w:rsidRDefault="00B25838" w:rsidP="00C25474">
      <w:pPr>
        <w:pStyle w:val="3"/>
        <w:ind w:left="0"/>
        <w:jc w:val="both"/>
        <w:rPr>
          <w:sz w:val="26"/>
          <w:szCs w:val="28"/>
        </w:rPr>
      </w:pPr>
    </w:p>
    <w:p w:rsidR="00145371" w:rsidRPr="00C23ECF" w:rsidRDefault="00827DD3" w:rsidP="00C25474">
      <w:pPr>
        <w:pStyle w:val="3"/>
        <w:ind w:left="0"/>
        <w:jc w:val="both"/>
        <w:rPr>
          <w:sz w:val="26"/>
        </w:rPr>
      </w:pPr>
      <w:r w:rsidRPr="00C23ECF">
        <w:rPr>
          <w:sz w:val="26"/>
          <w:szCs w:val="28"/>
        </w:rPr>
        <w:t xml:space="preserve">Секретарь             </w:t>
      </w:r>
      <w:r w:rsidR="00B323C3">
        <w:rPr>
          <w:sz w:val="26"/>
          <w:szCs w:val="28"/>
        </w:rPr>
        <w:t xml:space="preserve">                 </w:t>
      </w:r>
      <w:r w:rsidRPr="00C23ECF">
        <w:rPr>
          <w:sz w:val="26"/>
          <w:szCs w:val="28"/>
        </w:rPr>
        <w:t>_____________Нагимова Н.А.</w:t>
      </w:r>
    </w:p>
    <w:sectPr w:rsidR="00145371" w:rsidRPr="00C23ECF" w:rsidSect="00AB6B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D43" w:rsidRDefault="00267D43" w:rsidP="0089563F">
      <w:pPr>
        <w:spacing w:after="0" w:line="240" w:lineRule="auto"/>
      </w:pPr>
      <w:r>
        <w:separator/>
      </w:r>
    </w:p>
  </w:endnote>
  <w:endnote w:type="continuationSeparator" w:id="1">
    <w:p w:rsidR="00267D43" w:rsidRDefault="00267D43" w:rsidP="0089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D43" w:rsidRDefault="00267D43" w:rsidP="0089563F">
      <w:pPr>
        <w:spacing w:after="0" w:line="240" w:lineRule="auto"/>
      </w:pPr>
      <w:r>
        <w:separator/>
      </w:r>
    </w:p>
  </w:footnote>
  <w:footnote w:type="continuationSeparator" w:id="1">
    <w:p w:rsidR="00267D43" w:rsidRDefault="00267D43" w:rsidP="00895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43065"/>
    <w:multiLevelType w:val="hybridMultilevel"/>
    <w:tmpl w:val="A3D46B88"/>
    <w:lvl w:ilvl="0" w:tplc="345059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7DD3"/>
    <w:rsid w:val="000000C4"/>
    <w:rsid w:val="00111C6D"/>
    <w:rsid w:val="001339E8"/>
    <w:rsid w:val="00145371"/>
    <w:rsid w:val="0019409B"/>
    <w:rsid w:val="001E7CBB"/>
    <w:rsid w:val="001F30DB"/>
    <w:rsid w:val="00206C07"/>
    <w:rsid w:val="002445F3"/>
    <w:rsid w:val="00267D43"/>
    <w:rsid w:val="002A5313"/>
    <w:rsid w:val="002A6A0A"/>
    <w:rsid w:val="002E09B2"/>
    <w:rsid w:val="00345A51"/>
    <w:rsid w:val="003D6DD4"/>
    <w:rsid w:val="004331CD"/>
    <w:rsid w:val="00467139"/>
    <w:rsid w:val="00497841"/>
    <w:rsid w:val="004D575E"/>
    <w:rsid w:val="00576821"/>
    <w:rsid w:val="005A3E83"/>
    <w:rsid w:val="006B1E5F"/>
    <w:rsid w:val="00771956"/>
    <w:rsid w:val="007943D9"/>
    <w:rsid w:val="007A6ED8"/>
    <w:rsid w:val="007A7240"/>
    <w:rsid w:val="007E618F"/>
    <w:rsid w:val="007F408F"/>
    <w:rsid w:val="00827DD3"/>
    <w:rsid w:val="0089563F"/>
    <w:rsid w:val="008D26FF"/>
    <w:rsid w:val="008D44B7"/>
    <w:rsid w:val="00902ABF"/>
    <w:rsid w:val="00913739"/>
    <w:rsid w:val="009375B5"/>
    <w:rsid w:val="0094085D"/>
    <w:rsid w:val="009D3A4B"/>
    <w:rsid w:val="00A03861"/>
    <w:rsid w:val="00A347AF"/>
    <w:rsid w:val="00A70149"/>
    <w:rsid w:val="00AB4688"/>
    <w:rsid w:val="00AB6B96"/>
    <w:rsid w:val="00AB73C2"/>
    <w:rsid w:val="00AC516E"/>
    <w:rsid w:val="00AD284E"/>
    <w:rsid w:val="00B25838"/>
    <w:rsid w:val="00B323C3"/>
    <w:rsid w:val="00B409F5"/>
    <w:rsid w:val="00B5575D"/>
    <w:rsid w:val="00B70059"/>
    <w:rsid w:val="00B7273E"/>
    <w:rsid w:val="00B77D9A"/>
    <w:rsid w:val="00B858C2"/>
    <w:rsid w:val="00B93D20"/>
    <w:rsid w:val="00BA72FB"/>
    <w:rsid w:val="00BC390D"/>
    <w:rsid w:val="00C23ECF"/>
    <w:rsid w:val="00C25474"/>
    <w:rsid w:val="00C63E38"/>
    <w:rsid w:val="00C7174B"/>
    <w:rsid w:val="00CF1CE3"/>
    <w:rsid w:val="00CF6EA6"/>
    <w:rsid w:val="00D0165C"/>
    <w:rsid w:val="00D02A9B"/>
    <w:rsid w:val="00D821B8"/>
    <w:rsid w:val="00DC5BAD"/>
    <w:rsid w:val="00DD7135"/>
    <w:rsid w:val="00DE3F64"/>
    <w:rsid w:val="00DF20DA"/>
    <w:rsid w:val="00E40E3F"/>
    <w:rsid w:val="00E467F9"/>
    <w:rsid w:val="00E75631"/>
    <w:rsid w:val="00E760FE"/>
    <w:rsid w:val="00EB56C0"/>
    <w:rsid w:val="00F420C1"/>
    <w:rsid w:val="00F75EDB"/>
    <w:rsid w:val="00FE3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827DD3"/>
    <w:pPr>
      <w:spacing w:after="0" w:line="240" w:lineRule="auto"/>
      <w:ind w:left="43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827DD3"/>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AB73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3C2"/>
    <w:rPr>
      <w:rFonts w:ascii="Tahoma" w:hAnsi="Tahoma" w:cs="Tahoma"/>
      <w:sz w:val="16"/>
      <w:szCs w:val="16"/>
    </w:rPr>
  </w:style>
  <w:style w:type="paragraph" w:customStyle="1" w:styleId="ConsNormal">
    <w:name w:val="ConsNormal"/>
    <w:rsid w:val="004331CD"/>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styleId="a5">
    <w:name w:val="No Spacing"/>
    <w:uiPriority w:val="1"/>
    <w:qFormat/>
    <w:rsid w:val="004331CD"/>
    <w:pPr>
      <w:spacing w:after="0" w:line="240" w:lineRule="auto"/>
    </w:pPr>
  </w:style>
  <w:style w:type="paragraph" w:styleId="a6">
    <w:name w:val="List Paragraph"/>
    <w:basedOn w:val="a"/>
    <w:uiPriority w:val="34"/>
    <w:qFormat/>
    <w:rsid w:val="0089563F"/>
    <w:pPr>
      <w:ind w:left="720"/>
      <w:contextualSpacing/>
    </w:pPr>
  </w:style>
  <w:style w:type="paragraph" w:styleId="a7">
    <w:name w:val="header"/>
    <w:basedOn w:val="a"/>
    <w:link w:val="a8"/>
    <w:uiPriority w:val="99"/>
    <w:semiHidden/>
    <w:unhideWhenUsed/>
    <w:rsid w:val="0089563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9563F"/>
  </w:style>
  <w:style w:type="paragraph" w:styleId="a9">
    <w:name w:val="footer"/>
    <w:basedOn w:val="a"/>
    <w:link w:val="aa"/>
    <w:uiPriority w:val="99"/>
    <w:semiHidden/>
    <w:unhideWhenUsed/>
    <w:rsid w:val="0089563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563F"/>
  </w:style>
</w:styles>
</file>

<file path=word/webSettings.xml><?xml version="1.0" encoding="utf-8"?>
<w:webSettings xmlns:r="http://schemas.openxmlformats.org/officeDocument/2006/relationships" xmlns:w="http://schemas.openxmlformats.org/wordprocessingml/2006/main">
  <w:divs>
    <w:div w:id="837814450">
      <w:bodyDiv w:val="1"/>
      <w:marLeft w:val="0"/>
      <w:marRight w:val="0"/>
      <w:marTop w:val="0"/>
      <w:marBottom w:val="0"/>
      <w:divBdr>
        <w:top w:val="none" w:sz="0" w:space="0" w:color="auto"/>
        <w:left w:val="none" w:sz="0" w:space="0" w:color="auto"/>
        <w:bottom w:val="none" w:sz="0" w:space="0" w:color="auto"/>
        <w:right w:val="none" w:sz="0" w:space="0" w:color="auto"/>
      </w:divBdr>
    </w:div>
    <w:div w:id="1034118204">
      <w:bodyDiv w:val="1"/>
      <w:marLeft w:val="0"/>
      <w:marRight w:val="0"/>
      <w:marTop w:val="0"/>
      <w:marBottom w:val="0"/>
      <w:divBdr>
        <w:top w:val="none" w:sz="0" w:space="0" w:color="auto"/>
        <w:left w:val="none" w:sz="0" w:space="0" w:color="auto"/>
        <w:bottom w:val="none" w:sz="0" w:space="0" w:color="auto"/>
        <w:right w:val="none" w:sz="0" w:space="0" w:color="auto"/>
      </w:divBdr>
    </w:div>
    <w:div w:id="18979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79E7-0EE6-42E3-8737-7E3EAFFB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38</cp:revision>
  <cp:lastPrinted>2017-07-18T05:12:00Z</cp:lastPrinted>
  <dcterms:created xsi:type="dcterms:W3CDTF">2014-10-03T08:32:00Z</dcterms:created>
  <dcterms:modified xsi:type="dcterms:W3CDTF">2017-07-18T05:13:00Z</dcterms:modified>
</cp:coreProperties>
</file>